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7" w:rsidRPr="00483AAA" w:rsidRDefault="00681317" w:rsidP="00681317">
      <w:pPr>
        <w:ind w:left="720"/>
        <w:jc w:val="both"/>
        <w:rPr>
          <w:rFonts w:ascii="Segoe Script" w:hAnsi="Segoe Script"/>
          <w:b/>
          <w:color w:val="00B050"/>
          <w:sz w:val="32"/>
          <w:szCs w:val="28"/>
        </w:rPr>
      </w:pPr>
    </w:p>
    <w:p w:rsidR="00681317" w:rsidRPr="00483AAA" w:rsidRDefault="00681317" w:rsidP="00681317">
      <w:pPr>
        <w:ind w:left="360"/>
        <w:jc w:val="center"/>
        <w:rPr>
          <w:rFonts w:ascii="Segoe Script" w:hAnsi="Segoe Script"/>
          <w:b/>
          <w:color w:val="C00000"/>
          <w:sz w:val="32"/>
          <w:szCs w:val="28"/>
        </w:rPr>
      </w:pPr>
      <w:r w:rsidRPr="00483AAA">
        <w:rPr>
          <w:rFonts w:ascii="Segoe Script" w:hAnsi="Segoe Script"/>
          <w:b/>
          <w:color w:val="C00000"/>
          <w:sz w:val="32"/>
          <w:szCs w:val="28"/>
        </w:rPr>
        <w:t>Основні риси,</w:t>
      </w:r>
    </w:p>
    <w:p w:rsidR="00681317" w:rsidRPr="00483AAA" w:rsidRDefault="00681317" w:rsidP="00681317">
      <w:pPr>
        <w:ind w:left="360"/>
        <w:jc w:val="center"/>
        <w:rPr>
          <w:rFonts w:ascii="Segoe Script" w:hAnsi="Segoe Script"/>
          <w:b/>
          <w:color w:val="C00000"/>
          <w:sz w:val="32"/>
          <w:szCs w:val="28"/>
        </w:rPr>
      </w:pPr>
      <w:r w:rsidRPr="00483AAA">
        <w:rPr>
          <w:rFonts w:ascii="Segoe Script" w:hAnsi="Segoe Script"/>
          <w:b/>
          <w:color w:val="C00000"/>
          <w:sz w:val="32"/>
          <w:szCs w:val="28"/>
        </w:rPr>
        <w:t>притаманні творчому вчителю</w:t>
      </w:r>
    </w:p>
    <w:p w:rsidR="00681317" w:rsidRPr="00483AAA" w:rsidRDefault="00681317" w:rsidP="00681317">
      <w:pPr>
        <w:ind w:left="360"/>
        <w:jc w:val="both"/>
        <w:rPr>
          <w:rFonts w:ascii="Segoe Script" w:hAnsi="Segoe Script"/>
          <w:b/>
          <w:color w:val="C00000"/>
          <w:sz w:val="28"/>
          <w:szCs w:val="28"/>
        </w:rPr>
      </w:pP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 xml:space="preserve">Відповідальне ставлення до своєї справи, сумлінне виконання обов’язків у будь-яких ситуаціях і за будь-яких умов. 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>Постійний пошук оптимального способу реалізації завдань, які потрібно виконати, пошук методичних знахідок.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 xml:space="preserve">Бажання й уміння досягти позитивних результатів навіть за несприятливих умов. 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 xml:space="preserve">Розвиток фантазії, уміння бачити незвичайне навіть у звичних ситуаціях. 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 xml:space="preserve">Прагнення сформувати творчу особистість школяра. 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 xml:space="preserve">Артистизм, уміння розвивати, стимулювати дитячу уяву. 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 xml:space="preserve">Уміння створювати проблемно-пошукові ситуації, </w:t>
      </w:r>
      <w:proofErr w:type="spellStart"/>
      <w:r w:rsidRPr="00483AAA">
        <w:rPr>
          <w:rFonts w:ascii="Segoe Script" w:hAnsi="Segoe Script"/>
          <w:color w:val="00B050"/>
          <w:sz w:val="28"/>
          <w:szCs w:val="28"/>
        </w:rPr>
        <w:t>ситуації</w:t>
      </w:r>
      <w:proofErr w:type="spellEnd"/>
      <w:r w:rsidRPr="00483AAA">
        <w:rPr>
          <w:rFonts w:ascii="Segoe Script" w:hAnsi="Segoe Script"/>
          <w:color w:val="00B050"/>
          <w:sz w:val="28"/>
          <w:szCs w:val="28"/>
        </w:rPr>
        <w:t xml:space="preserve"> успіху. 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 xml:space="preserve">Педагогічна тактовність. </w:t>
      </w:r>
    </w:p>
    <w:p w:rsidR="00681317" w:rsidRPr="00483AAA" w:rsidRDefault="00681317" w:rsidP="00681317">
      <w:pPr>
        <w:numPr>
          <w:ilvl w:val="0"/>
          <w:numId w:val="1"/>
        </w:numPr>
        <w:jc w:val="both"/>
        <w:rPr>
          <w:rFonts w:ascii="Segoe Script" w:hAnsi="Segoe Script"/>
          <w:color w:val="00B050"/>
          <w:sz w:val="28"/>
          <w:szCs w:val="28"/>
        </w:rPr>
      </w:pPr>
      <w:r w:rsidRPr="00483AAA">
        <w:rPr>
          <w:rFonts w:ascii="Segoe Script" w:hAnsi="Segoe Script"/>
          <w:color w:val="00B050"/>
          <w:sz w:val="28"/>
          <w:szCs w:val="28"/>
        </w:rPr>
        <w:t>Загальна культура особистості.</w:t>
      </w:r>
    </w:p>
    <w:p w:rsidR="00681317" w:rsidRPr="00483AAA" w:rsidRDefault="00681317" w:rsidP="00681317">
      <w:pPr>
        <w:ind w:left="720"/>
        <w:jc w:val="both"/>
        <w:rPr>
          <w:rFonts w:ascii="Segoe Script" w:hAnsi="Segoe Script"/>
          <w:sz w:val="28"/>
          <w:szCs w:val="28"/>
        </w:rPr>
      </w:pPr>
    </w:p>
    <w:p w:rsidR="00681317" w:rsidRPr="004178B2" w:rsidRDefault="00483AAA" w:rsidP="00681317">
      <w:pPr>
        <w:ind w:left="360"/>
        <w:jc w:val="both"/>
        <w:rPr>
          <w:sz w:val="28"/>
          <w:szCs w:val="28"/>
        </w:rPr>
      </w:pPr>
      <w:bookmarkStart w:id="0" w:name="_GoBack"/>
      <w:r>
        <w:rPr>
          <w:rFonts w:ascii="Segoe Script" w:hAnsi="Segoe Script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2A416B9C" wp14:editId="2ACA1A43">
            <wp:simplePos x="0" y="0"/>
            <wp:positionH relativeFrom="column">
              <wp:posOffset>1548765</wp:posOffset>
            </wp:positionH>
            <wp:positionV relativeFrom="paragraph">
              <wp:posOffset>146685</wp:posOffset>
            </wp:positionV>
            <wp:extent cx="2405380" cy="14585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6297" w:rsidRDefault="00AF6297"/>
    <w:sectPr w:rsidR="00AF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73A5"/>
    <w:multiLevelType w:val="hybridMultilevel"/>
    <w:tmpl w:val="DCE4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F6BAC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2"/>
    <w:rsid w:val="00483AAA"/>
    <w:rsid w:val="00681317"/>
    <w:rsid w:val="00AF6297"/>
    <w:rsid w:val="00E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A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A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2014-10-31T15:50:00Z</dcterms:created>
  <dcterms:modified xsi:type="dcterms:W3CDTF">2014-10-31T16:01:00Z</dcterms:modified>
</cp:coreProperties>
</file>